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6D21" w:rsidRDefault="00846D21" w:rsidP="00B86984">
      <w:pPr>
        <w:pStyle w:val="Heading1"/>
        <w:ind w:firstLine="0"/>
      </w:pPr>
      <w:r w:rsidRPr="00846D21">
        <w:t>Oppgaver</w:t>
      </w:r>
    </w:p>
    <w:p w:rsidR="00973E8C" w:rsidRPr="00973E8C" w:rsidRDefault="00973E8C" w:rsidP="00973E8C">
      <w:pPr>
        <w:rPr>
          <w:lang w:val="nn-NO"/>
        </w:rPr>
      </w:pPr>
    </w:p>
    <w:p w:rsidR="00973E8C" w:rsidRPr="00973E8C" w:rsidRDefault="00973E8C" w:rsidP="00973E8C">
      <w:pPr>
        <w:ind w:left="340"/>
        <w:jc w:val="both"/>
        <w:rPr>
          <w:lang w:val="nn-NO"/>
        </w:rPr>
      </w:pPr>
      <w:r>
        <w:rPr>
          <w:noProof/>
          <w:lang w:eastAsia="nb-NO"/>
        </w:rPr>
        <w:drawing>
          <wp:inline distT="0" distB="0" distL="0" distR="0" wp14:anchorId="4F65B0FD" wp14:editId="6D1692A9">
            <wp:extent cx="5731510" cy="798195"/>
            <wp:effectExtent l="0" t="0" r="254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45045" cy="800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196D" w:rsidRDefault="00973E8C" w:rsidP="00973E8C">
      <w:pPr>
        <w:pStyle w:val="Heading2"/>
      </w:pPr>
      <w:r>
        <w:t>Basic:</w:t>
      </w:r>
      <w:r w:rsidR="008A1F31" w:rsidRPr="008A1F31">
        <w:t xml:space="preserve"> </w:t>
      </w:r>
      <w:r w:rsidR="008A1F31">
        <w:t>Mål: Du skal ikke tvile på noe av dette.</w:t>
      </w:r>
    </w:p>
    <w:p w:rsidR="0000196D" w:rsidRPr="00C34FC9" w:rsidRDefault="0000196D" w:rsidP="008A1F31">
      <w:pPr>
        <w:pStyle w:val="ListParagraph"/>
        <w:numPr>
          <w:ilvl w:val="0"/>
          <w:numId w:val="6"/>
        </w:numPr>
      </w:pPr>
      <w:r w:rsidRPr="0000196D">
        <w:rPr>
          <w:lang w:val="nn-NO"/>
        </w:rPr>
        <w:t>Finn fram pensumlistene til dine emnekoder, og forsikre deg om at du klarer å finne litteraturen i Oria. Jobb gjerne sammen med sidemannen.</w:t>
      </w:r>
      <w:r w:rsidR="0040331D">
        <w:rPr>
          <w:lang w:val="nn-NO"/>
        </w:rPr>
        <w:t xml:space="preserve"> Spør kursholder ved problemer.</w:t>
      </w:r>
    </w:p>
    <w:p w:rsidR="00C34FC9" w:rsidRPr="0000196D" w:rsidRDefault="00C34FC9" w:rsidP="00913DE7">
      <w:pPr>
        <w:pStyle w:val="ListParagraph"/>
        <w:numPr>
          <w:ilvl w:val="0"/>
          <w:numId w:val="6"/>
        </w:numPr>
      </w:pPr>
      <w:r w:rsidRPr="00C34FC9">
        <w:t xml:space="preserve">Logg inn i Oria, og se hvilke tjenester du har tilgang til. </w:t>
      </w:r>
      <w:r w:rsidR="00913DE7">
        <w:t>Legg merke til hvilken epost som ligger inne.</w:t>
      </w:r>
      <w:r w:rsidR="00834509">
        <w:t xml:space="preserve"> Det er på denne du vil få meldinger om forfalte lån.</w:t>
      </w:r>
    </w:p>
    <w:p w:rsidR="0000196D" w:rsidRDefault="0000196D" w:rsidP="00125F08">
      <w:pPr>
        <w:pStyle w:val="ListParagraph"/>
        <w:numPr>
          <w:ilvl w:val="0"/>
          <w:numId w:val="6"/>
        </w:numPr>
      </w:pPr>
      <w:r>
        <w:t xml:space="preserve">Søk i Oria etter en </w:t>
      </w:r>
      <w:r w:rsidR="001E1541">
        <w:t>fysisk bok. B</w:t>
      </w:r>
      <w:r>
        <w:t xml:space="preserve">ruk </w:t>
      </w:r>
      <w:r w:rsidR="00834509">
        <w:t xml:space="preserve">gjerne </w:t>
      </w:r>
      <w:r>
        <w:t>emneord fra egen problemstilling</w:t>
      </w:r>
      <w:r w:rsidR="008B707F" w:rsidRPr="0000196D">
        <w:t xml:space="preserve">. </w:t>
      </w:r>
      <w:r w:rsidR="000D16B0">
        <w:t xml:space="preserve">Bytt mellom norske og engelske emneord i søket ditt. Skjer det noe med resultatene? </w:t>
      </w:r>
      <w:r w:rsidR="008B707F" w:rsidRPr="0000196D">
        <w:t xml:space="preserve">Finn ut hvilket avdelingsbibliotek og etasje den står </w:t>
      </w:r>
      <w:r w:rsidR="008B707F" w:rsidRPr="00846D21">
        <w:t>i.</w:t>
      </w:r>
      <w:r>
        <w:t xml:space="preserve"> Hvordan ser du at en bok står på f.eks. </w:t>
      </w:r>
      <w:r w:rsidR="00125F08">
        <w:t>Kriminologibiblioteket</w:t>
      </w:r>
      <w:r>
        <w:t xml:space="preserve"> eller </w:t>
      </w:r>
      <w:r w:rsidR="00125F08">
        <w:t xml:space="preserve">i </w:t>
      </w:r>
      <w:r>
        <w:t>Georg Sverdrups hus?</w:t>
      </w:r>
    </w:p>
    <w:p w:rsidR="00F5716B" w:rsidRDefault="008B707F" w:rsidP="00C36497">
      <w:pPr>
        <w:pStyle w:val="ListParagraph"/>
        <w:numPr>
          <w:ilvl w:val="0"/>
          <w:numId w:val="6"/>
        </w:numPr>
      </w:pPr>
      <w:r w:rsidRPr="00846D21">
        <w:t xml:space="preserve">Finn et </w:t>
      </w:r>
      <w:r w:rsidRPr="001E1541">
        <w:rPr>
          <w:b/>
          <w:bCs/>
        </w:rPr>
        <w:t>e-tidsskrift</w:t>
      </w:r>
      <w:r w:rsidRPr="00846D21">
        <w:t xml:space="preserve"> fra en kjent pensumliste, ved hjelp av søkeboksen på fagsiden. Spm: hvorfor er det viktig å søke via bibliotekets nettside når du skal undersøke hva vi har tilgang på?</w:t>
      </w:r>
    </w:p>
    <w:p w:rsidR="003C3F11" w:rsidRDefault="003C3F11" w:rsidP="003C3F11">
      <w:pPr>
        <w:pStyle w:val="Heading2"/>
      </w:pPr>
      <w:r>
        <w:t>Middels</w:t>
      </w:r>
      <w:r w:rsidR="00A16191">
        <w:t>: Dette bø</w:t>
      </w:r>
      <w:r w:rsidR="000D16B0">
        <w:t>r beherskes på Masternivå.</w:t>
      </w:r>
    </w:p>
    <w:p w:rsidR="003C3F11" w:rsidRDefault="009905A1" w:rsidP="0056560C">
      <w:pPr>
        <w:pStyle w:val="ListParagraph"/>
        <w:numPr>
          <w:ilvl w:val="0"/>
          <w:numId w:val="8"/>
        </w:numPr>
      </w:pPr>
      <w:r w:rsidRPr="00846D21">
        <w:t>Søk i minst tre av</w:t>
      </w:r>
      <w:r w:rsidRPr="007B6CF7">
        <w:rPr>
          <w:b/>
          <w:bCs/>
        </w:rPr>
        <w:t xml:space="preserve"> fagdatabasene</w:t>
      </w:r>
      <w:r>
        <w:t xml:space="preserve"> fra fagsiden: </w:t>
      </w:r>
    </w:p>
    <w:p w:rsidR="003C3F11" w:rsidRDefault="00886309" w:rsidP="003C3F11">
      <w:pPr>
        <w:pStyle w:val="ListParagraph"/>
        <w:ind w:left="720"/>
        <w:rPr>
          <w:rStyle w:val="Hyperlink"/>
        </w:rPr>
      </w:pPr>
      <w:hyperlink r:id="rId8" w:history="1">
        <w:r w:rsidR="009905A1" w:rsidRPr="003C3F11">
          <w:rPr>
            <w:rStyle w:val="Hyperlink"/>
          </w:rPr>
          <w:t>https://www.ub.uio.no/fag/samfunn-politikk/statsvit/</w:t>
        </w:r>
      </w:hyperlink>
    </w:p>
    <w:p w:rsidR="000D16B0" w:rsidRDefault="0040331D" w:rsidP="003C3F11">
      <w:pPr>
        <w:pStyle w:val="ListParagraph"/>
        <w:ind w:left="720"/>
        <w:rPr>
          <w:rStyle w:val="Hyperlink"/>
        </w:rPr>
      </w:pPr>
      <w:hyperlink r:id="rId9" w:history="1">
        <w:r w:rsidR="000D16B0" w:rsidRPr="0040331D">
          <w:rPr>
            <w:rStyle w:val="Hyperlink"/>
          </w:rPr>
          <w:t>https://www.ub.</w:t>
        </w:r>
        <w:r w:rsidR="000D16B0" w:rsidRPr="0040331D">
          <w:rPr>
            <w:rStyle w:val="Hyperlink"/>
          </w:rPr>
          <w:t>u</w:t>
        </w:r>
        <w:r w:rsidR="000D16B0" w:rsidRPr="0040331D">
          <w:rPr>
            <w:rStyle w:val="Hyperlink"/>
          </w:rPr>
          <w:t>io.no/fag/</w:t>
        </w:r>
      </w:hyperlink>
    </w:p>
    <w:p w:rsidR="000D16B0" w:rsidRDefault="000D16B0" w:rsidP="003C3F11">
      <w:pPr>
        <w:pStyle w:val="ListParagraph"/>
        <w:ind w:left="720"/>
      </w:pPr>
    </w:p>
    <w:p w:rsidR="00C13E50" w:rsidRDefault="003C3F11" w:rsidP="00D41927">
      <w:pPr>
        <w:pStyle w:val="ListParagraph"/>
        <w:numPr>
          <w:ilvl w:val="0"/>
          <w:numId w:val="8"/>
        </w:numPr>
      </w:pPr>
      <w:r>
        <w:t xml:space="preserve">Søk i </w:t>
      </w:r>
      <w:r w:rsidR="00C13E50">
        <w:t>nyhetsarkivet</w:t>
      </w:r>
      <w:r w:rsidR="007B6CF7">
        <w:t xml:space="preserve"> </w:t>
      </w:r>
      <w:r>
        <w:t>Factiva</w:t>
      </w:r>
      <w:r w:rsidR="00C13E50">
        <w:t>. Hva slags data finner du her?</w:t>
      </w:r>
    </w:p>
    <w:p w:rsidR="00C13E50" w:rsidRDefault="00C13E50" w:rsidP="00C13E50">
      <w:pPr>
        <w:pStyle w:val="ListParagraph"/>
        <w:ind w:left="720"/>
      </w:pPr>
    </w:p>
    <w:p w:rsidR="00F5716B" w:rsidRDefault="00C13E50" w:rsidP="00D41927">
      <w:pPr>
        <w:pStyle w:val="ListParagraph"/>
        <w:numPr>
          <w:ilvl w:val="0"/>
          <w:numId w:val="8"/>
        </w:numPr>
      </w:pPr>
      <w:r>
        <w:t>Finn tidsskriftet The Economist i Oria. Hvor står det, og har vi en digital tilgang?</w:t>
      </w:r>
    </w:p>
    <w:p w:rsidR="003C3F11" w:rsidRDefault="003C3F11" w:rsidP="003C3F11">
      <w:pPr>
        <w:pStyle w:val="Heading2"/>
      </w:pPr>
      <w:r>
        <w:t>Fysiske biblioteket</w:t>
      </w:r>
    </w:p>
    <w:p w:rsidR="00D41927" w:rsidRDefault="00D41927" w:rsidP="00D41927">
      <w:pPr>
        <w:pStyle w:val="ListParagraph"/>
        <w:numPr>
          <w:ilvl w:val="0"/>
          <w:numId w:val="9"/>
        </w:numPr>
      </w:pPr>
      <w:r>
        <w:rPr>
          <w:b/>
          <w:bCs/>
        </w:rPr>
        <w:t xml:space="preserve">Gå til </w:t>
      </w:r>
      <w:r>
        <w:t xml:space="preserve">trallene bak i rommet. </w:t>
      </w:r>
      <w:r w:rsidRPr="00451268">
        <w:rPr>
          <w:b/>
          <w:bCs/>
        </w:rPr>
        <w:t>Gjør deg kjent</w:t>
      </w:r>
      <w:r>
        <w:t xml:space="preserve"> med innholdet på trallene</w:t>
      </w:r>
      <w:r w:rsidR="00570626">
        <w:t xml:space="preserve"> (For online deltakere </w:t>
      </w:r>
      <w:hyperlink r:id="rId10" w:history="1">
        <w:r w:rsidR="00570626" w:rsidRPr="00570626">
          <w:rPr>
            <w:rStyle w:val="Hyperlink"/>
          </w:rPr>
          <w:t>Arket «Boktralle»</w:t>
        </w:r>
      </w:hyperlink>
      <w:r w:rsidR="00570626">
        <w:t>)</w:t>
      </w:r>
      <w:r>
        <w:t>. Søk opp flere av ressursene, og finn</w:t>
      </w:r>
      <w:r w:rsidR="00570626">
        <w:t xml:space="preserve"> ut hvor i biblioteket de står.</w:t>
      </w:r>
      <w:r w:rsidRPr="00570626">
        <w:t xml:space="preserve"> </w:t>
      </w:r>
      <w:r w:rsidRPr="00A16191">
        <w:rPr>
          <w:lang w:val="en-US"/>
        </w:rPr>
        <w:t xml:space="preserve">Finn registerbindet til The International Encyclopedia of the Social and Behavioural Sciences. </w:t>
      </w:r>
      <w:r w:rsidR="00570626">
        <w:t>Søk etter emneordene dine</w:t>
      </w:r>
      <w:r>
        <w:t xml:space="preserve"> </w:t>
      </w:r>
      <w:bookmarkStart w:id="0" w:name="_GoBack"/>
      <w:bookmarkEnd w:id="0"/>
      <w:r w:rsidRPr="00451268">
        <w:t>i registeret</w:t>
      </w:r>
      <w:r>
        <w:t xml:space="preserve">, og se hva du finner. Eksempler på oppgaver: </w:t>
      </w:r>
    </w:p>
    <w:p w:rsidR="00D41927" w:rsidRDefault="000D16B0" w:rsidP="000D16B0">
      <w:pPr>
        <w:pStyle w:val="ListParagraph"/>
        <w:ind w:left="720"/>
      </w:pPr>
      <w:r w:rsidRPr="000D16B0">
        <w:rPr>
          <w:b/>
          <w:bCs/>
        </w:rPr>
        <w:t>Hvis relevant:</w:t>
      </w:r>
      <w:r>
        <w:t xml:space="preserve"> </w:t>
      </w:r>
      <w:r w:rsidR="00D41927">
        <w:t>Stortingsforhandlin</w:t>
      </w:r>
      <w:r>
        <w:t xml:space="preserve">gene: Ta med et bind fra oppstillingen i 1. etg og sammenligne med </w:t>
      </w:r>
      <w:r w:rsidR="00D41927">
        <w:t xml:space="preserve">stortingsarkivet eller "Statsmaktene" Hold </w:t>
      </w:r>
      <w:r>
        <w:t xml:space="preserve">gjerne fokuset på det smaleste </w:t>
      </w:r>
      <w:r w:rsidR="00F8492F">
        <w:t xml:space="preserve">bindet, som er </w:t>
      </w:r>
      <w:r w:rsidR="00F8492F" w:rsidRPr="00F8492F">
        <w:rPr>
          <w:u w:val="single"/>
        </w:rPr>
        <w:t>R</w:t>
      </w:r>
      <w:r w:rsidR="00D41927" w:rsidRPr="00F8492F">
        <w:rPr>
          <w:u w:val="single"/>
        </w:rPr>
        <w:t>egisteret.</w:t>
      </w:r>
    </w:p>
    <w:p w:rsidR="00D41927" w:rsidRDefault="00D41927" w:rsidP="00D41927">
      <w:pPr>
        <w:pStyle w:val="ListParagraph"/>
        <w:ind w:left="720"/>
      </w:pPr>
    </w:p>
    <w:p w:rsidR="00D41927" w:rsidRDefault="00D41927" w:rsidP="00D41927">
      <w:pPr>
        <w:pStyle w:val="ListParagraph"/>
        <w:ind w:left="720"/>
      </w:pPr>
      <w:r>
        <w:tab/>
        <w:t xml:space="preserve">Prøv deg fram i forhold til Haffner- registeret, og se om du kan finne igjen   </w:t>
      </w:r>
      <w:r>
        <w:tab/>
        <w:t xml:space="preserve">saksnummeret i Innstillinger og Betenkninger, på databasen stortingsarkivet </w:t>
      </w:r>
      <w:r>
        <w:tab/>
        <w:t>eller "Statsmaktene"</w:t>
      </w:r>
    </w:p>
    <w:p w:rsidR="00D41927" w:rsidRDefault="00D41927" w:rsidP="00C36497">
      <w:pPr>
        <w:pStyle w:val="ListParagraph"/>
        <w:ind w:left="720"/>
      </w:pPr>
      <w:r>
        <w:tab/>
        <w:t>Finn ut hvor i biblioteket Stortingsforhandlingene vanligvis står</w:t>
      </w:r>
      <w:r w:rsidR="00C36497">
        <w:t xml:space="preserve">, eller hvordan </w:t>
      </w:r>
      <w:r w:rsidR="00C36497">
        <w:tab/>
        <w:t>du kan bestille disse. Hvordan ser Oria- innførselen ut?</w:t>
      </w:r>
    </w:p>
    <w:p w:rsidR="00D41927" w:rsidRDefault="00D41927" w:rsidP="000D16B0">
      <w:pPr>
        <w:pStyle w:val="ListParagraph"/>
        <w:ind w:left="720"/>
      </w:pPr>
      <w:r>
        <w:t xml:space="preserve">Slå opp eller se i International </w:t>
      </w:r>
      <w:r w:rsidR="00BA3611">
        <w:t>E</w:t>
      </w:r>
      <w:r>
        <w:t xml:space="preserve">ncyclopedia of Political Science og sammenligne med samme bok i Sage Knowledge. </w:t>
      </w:r>
    </w:p>
    <w:p w:rsidR="00D41927" w:rsidRDefault="00D41927" w:rsidP="00D41927">
      <w:pPr>
        <w:pStyle w:val="ListParagraph"/>
        <w:ind w:left="720"/>
      </w:pPr>
      <w:r>
        <w:t xml:space="preserve">Flere forslag: Little green books. </w:t>
      </w:r>
    </w:p>
    <w:p w:rsidR="00D41927" w:rsidRDefault="00D41927" w:rsidP="00D41927">
      <w:pPr>
        <w:pStyle w:val="ListParagraph"/>
        <w:ind w:left="720"/>
      </w:pPr>
      <w:r>
        <w:t>Economist. Osv Osv</w:t>
      </w:r>
    </w:p>
    <w:p w:rsidR="00D41927" w:rsidRPr="00D41927" w:rsidRDefault="00D41927" w:rsidP="00D41927">
      <w:pPr>
        <w:pStyle w:val="ListParagraph"/>
        <w:ind w:left="720"/>
      </w:pPr>
    </w:p>
    <w:p w:rsidR="00D41927" w:rsidRDefault="00D41927" w:rsidP="00D41927">
      <w:pPr>
        <w:pStyle w:val="ListParagraph"/>
        <w:numPr>
          <w:ilvl w:val="0"/>
          <w:numId w:val="9"/>
        </w:numPr>
      </w:pPr>
      <w:r>
        <w:t>HumSam- biblioteket har grupperom i alle etasj</w:t>
      </w:r>
      <w:r w:rsidR="00C13E50">
        <w:t>er. Hvordan reserverer du plass?</w:t>
      </w:r>
      <w:r>
        <w:t xml:space="preserve"> Bruk gjerne google, og finn fram til rett prosedyre.</w:t>
      </w:r>
    </w:p>
    <w:p w:rsidR="00D41927" w:rsidRPr="00D41927" w:rsidRDefault="00D41927" w:rsidP="00D41927">
      <w:pPr>
        <w:pStyle w:val="ListParagraph"/>
        <w:ind w:left="720"/>
      </w:pPr>
    </w:p>
    <w:p w:rsidR="00D41927" w:rsidRPr="00D41927" w:rsidRDefault="00D41927" w:rsidP="00D41927">
      <w:pPr>
        <w:pStyle w:val="ListParagraph"/>
        <w:numPr>
          <w:ilvl w:val="0"/>
          <w:numId w:val="9"/>
        </w:numPr>
      </w:pPr>
      <w:r>
        <w:rPr>
          <w:b/>
          <w:bCs/>
        </w:rPr>
        <w:t xml:space="preserve">Hvis relevant: </w:t>
      </w:r>
      <w:r w:rsidRPr="00125F08">
        <w:t>Lån en bok: Søk på emneord som ligger i ditt faglige interessefelt, og gå ut i biblioteket for å finne den. Sjekk at alt fungerer. Lånekort. Registrering</w:t>
      </w:r>
      <w:r>
        <w:t xml:space="preserve"> av lånet</w:t>
      </w:r>
      <w:r w:rsidRPr="00125F08">
        <w:t xml:space="preserve">. Hvor leveres bøkene etc. </w:t>
      </w:r>
      <w:r>
        <w:rPr>
          <w:b/>
          <w:bCs/>
        </w:rPr>
        <w:t>Alternativt</w:t>
      </w:r>
      <w:r w:rsidRPr="009905A1">
        <w:t>, og dersom boken ikke befinner seg på Blindern, bestiller du i Oria, slik at boken sendes til ditt hjemmebibliotek</w:t>
      </w:r>
      <w:r>
        <w:t xml:space="preserve"> ("HumSam Biblioteket"</w:t>
      </w:r>
      <w:r w:rsidRPr="009905A1">
        <w:t>)</w:t>
      </w:r>
      <w:r>
        <w:t xml:space="preserve">, og </w:t>
      </w:r>
      <w:r w:rsidRPr="009905A1">
        <w:t>hentes her.</w:t>
      </w:r>
    </w:p>
    <w:p w:rsidR="00D41927" w:rsidRDefault="00D41927" w:rsidP="00D41927">
      <w:pPr>
        <w:pStyle w:val="ListParagraph"/>
        <w:ind w:left="720"/>
      </w:pPr>
    </w:p>
    <w:p w:rsidR="00F5716B" w:rsidRDefault="00D41927" w:rsidP="00D41927">
      <w:pPr>
        <w:pStyle w:val="ListParagraph"/>
        <w:numPr>
          <w:ilvl w:val="0"/>
          <w:numId w:val="9"/>
        </w:numPr>
      </w:pPr>
      <w:r>
        <w:t>Sjekk ut bøkene "</w:t>
      </w:r>
      <w:r w:rsidRPr="00D41927">
        <w:t>The Europa Regional Surveys of the World</w:t>
      </w:r>
      <w:r>
        <w:t>", og se om du kan finne data som er relevante for deg. Slå opp en eller flere av titlene i Oria og se om du kan finne ut hvor i biblioteket de vanligvis står. Er det mulig å låne de hjem?</w:t>
      </w:r>
    </w:p>
    <w:p w:rsidR="00F5716B" w:rsidRDefault="00D41927" w:rsidP="00D41927">
      <w:pPr>
        <w:pStyle w:val="ListParagraph"/>
        <w:ind w:left="340"/>
      </w:pPr>
      <w:r>
        <w:rPr>
          <w:noProof/>
          <w:lang w:eastAsia="nb-NO"/>
        </w:rPr>
        <w:drawing>
          <wp:inline distT="0" distB="0" distL="0" distR="0" wp14:anchorId="2E6F80D0" wp14:editId="06AD79DE">
            <wp:extent cx="5731510" cy="831215"/>
            <wp:effectExtent l="0" t="0" r="254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31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1927" w:rsidRDefault="00D41927" w:rsidP="00FA6487">
      <w:pPr>
        <w:pStyle w:val="ListParagraph"/>
        <w:ind w:left="720"/>
        <w:rPr>
          <w:i/>
          <w:iCs/>
        </w:rPr>
      </w:pPr>
    </w:p>
    <w:p w:rsidR="00FA6487" w:rsidRPr="00FA6487" w:rsidRDefault="00FA6487" w:rsidP="00FA6487">
      <w:pPr>
        <w:pStyle w:val="ListParagraph"/>
        <w:ind w:left="720"/>
        <w:rPr>
          <w:i/>
          <w:iCs/>
        </w:rPr>
      </w:pPr>
      <w:r w:rsidRPr="00FA6487">
        <w:rPr>
          <w:i/>
          <w:iCs/>
        </w:rPr>
        <w:t>"Vanskelig"</w:t>
      </w:r>
    </w:p>
    <w:p w:rsidR="00FE49A7" w:rsidRDefault="00F5716B" w:rsidP="00D41927">
      <w:pPr>
        <w:pStyle w:val="ListParagraph"/>
        <w:numPr>
          <w:ilvl w:val="0"/>
          <w:numId w:val="9"/>
        </w:numPr>
      </w:pPr>
      <w:r>
        <w:t>Ta utgangspunkt i lenkene på fagsiden og f</w:t>
      </w:r>
      <w:r w:rsidR="008B707F" w:rsidRPr="00846D21">
        <w:t xml:space="preserve">inn ut hvordan man kan laste opp referanser fra </w:t>
      </w:r>
      <w:r w:rsidR="003E45A5">
        <w:t>baser som Oria og WOS. Prøv om du får tilgang til dataene uten å ta veien innom Endnote.</w:t>
      </w:r>
    </w:p>
    <w:p w:rsidR="00846D21" w:rsidRDefault="0000196D" w:rsidP="00D41927">
      <w:pPr>
        <w:pStyle w:val="ListParagraph"/>
        <w:numPr>
          <w:ilvl w:val="0"/>
          <w:numId w:val="9"/>
        </w:numPr>
      </w:pPr>
      <w:r>
        <w:t>Finn ut hvordan man kan lagre data fra statistikkressu</w:t>
      </w:r>
      <w:r w:rsidR="00F5716B">
        <w:t>rsene som OECD, UNData eller World Bank Elibrary (databasesøk i Oria på World Bank)</w:t>
      </w:r>
      <w:r>
        <w:t>. Bør man velge excel eller et annet format? Begrunn valget.</w:t>
      </w:r>
    </w:p>
    <w:p w:rsidR="00416FC1" w:rsidRDefault="007C7710">
      <w:pPr>
        <w:spacing w:after="160"/>
        <w:ind w:left="0"/>
      </w:pPr>
      <w:r>
        <w:br w:type="page"/>
      </w:r>
      <w:r w:rsidR="00416FC1">
        <w:rPr>
          <w:noProof/>
          <w:lang w:eastAsia="nb-NO"/>
        </w:rPr>
        <w:drawing>
          <wp:inline distT="0" distB="0" distL="0" distR="0" wp14:anchorId="684C9E5D" wp14:editId="5E643A43">
            <wp:extent cx="8363259" cy="5761577"/>
            <wp:effectExtent l="5397" t="0" r="5398" b="5397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387803" cy="5778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16FC1" w:rsidSect="00416FC1">
      <w:footerReference w:type="default" r:id="rId13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1541" w:rsidRDefault="001E1541" w:rsidP="001E1541">
      <w:pPr>
        <w:spacing w:after="0" w:line="240" w:lineRule="auto"/>
      </w:pPr>
      <w:r>
        <w:separator/>
      </w:r>
    </w:p>
  </w:endnote>
  <w:endnote w:type="continuationSeparator" w:id="0">
    <w:p w:rsidR="001E1541" w:rsidRDefault="001E1541" w:rsidP="001E15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219" w:rsidRDefault="006B7219">
    <w:pPr>
      <w:pStyle w:val="Footer"/>
      <w:jc w:val="center"/>
      <w:rPr>
        <w:caps/>
        <w:noProof/>
        <w:color w:val="5B9BD5" w:themeColor="accent1"/>
      </w:rPr>
    </w:pPr>
    <w:r>
      <w:rPr>
        <w:caps/>
        <w:color w:val="5B9BD5" w:themeColor="accent1"/>
      </w:rPr>
      <w:fldChar w:fldCharType="begin"/>
    </w:r>
    <w:r>
      <w:rPr>
        <w:caps/>
        <w:color w:val="5B9BD5" w:themeColor="accent1"/>
      </w:rPr>
      <w:instrText xml:space="preserve"> PAGE   \* MERGEFORMAT </w:instrText>
    </w:r>
    <w:r>
      <w:rPr>
        <w:caps/>
        <w:color w:val="5B9BD5" w:themeColor="accent1"/>
      </w:rPr>
      <w:fldChar w:fldCharType="separate"/>
    </w:r>
    <w:r w:rsidR="00886309">
      <w:rPr>
        <w:caps/>
        <w:noProof/>
        <w:color w:val="5B9BD5" w:themeColor="accent1"/>
      </w:rPr>
      <w:t>2</w:t>
    </w:r>
    <w:r>
      <w:rPr>
        <w:caps/>
        <w:noProof/>
        <w:color w:val="5B9BD5" w:themeColor="accent1"/>
      </w:rPr>
      <w:fldChar w:fldCharType="end"/>
    </w:r>
  </w:p>
  <w:p w:rsidR="001E1541" w:rsidRDefault="001E1541" w:rsidP="006B72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1541" w:rsidRDefault="001E1541" w:rsidP="001E1541">
      <w:pPr>
        <w:spacing w:after="0" w:line="240" w:lineRule="auto"/>
      </w:pPr>
      <w:r>
        <w:separator/>
      </w:r>
    </w:p>
  </w:footnote>
  <w:footnote w:type="continuationSeparator" w:id="0">
    <w:p w:rsidR="001E1541" w:rsidRDefault="001E1541" w:rsidP="001E15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07882A8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A9100A8"/>
    <w:multiLevelType w:val="hybridMultilevel"/>
    <w:tmpl w:val="C8308A74"/>
    <w:lvl w:ilvl="0" w:tplc="0414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 w15:restartNumberingAfterBreak="0">
    <w:nsid w:val="10583B63"/>
    <w:multiLevelType w:val="hybridMultilevel"/>
    <w:tmpl w:val="BA527C72"/>
    <w:lvl w:ilvl="0" w:tplc="85FC8B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ABA7E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67C34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94D5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9D4FE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FA06E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FA2D0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68080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388ED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0A65F34"/>
    <w:multiLevelType w:val="hybridMultilevel"/>
    <w:tmpl w:val="303A83E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5961CC"/>
    <w:multiLevelType w:val="hybridMultilevel"/>
    <w:tmpl w:val="2A046844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1C50E2"/>
    <w:multiLevelType w:val="hybridMultilevel"/>
    <w:tmpl w:val="81366654"/>
    <w:lvl w:ilvl="0" w:tplc="77E62D6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B12489"/>
    <w:multiLevelType w:val="hybridMultilevel"/>
    <w:tmpl w:val="9D5EA74E"/>
    <w:lvl w:ilvl="0" w:tplc="E286D0F0">
      <w:start w:val="1"/>
      <w:numFmt w:val="decimal"/>
      <w:pStyle w:val="RSNummerertListe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D74A86"/>
    <w:multiLevelType w:val="hybridMultilevel"/>
    <w:tmpl w:val="2A046844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8768B3"/>
    <w:multiLevelType w:val="hybridMultilevel"/>
    <w:tmpl w:val="2A046844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1"/>
  </w:num>
  <w:num w:numId="5">
    <w:abstractNumId w:val="3"/>
  </w:num>
  <w:num w:numId="6">
    <w:abstractNumId w:val="4"/>
  </w:num>
  <w:num w:numId="7">
    <w:abstractNumId w:val="5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nb-NO" w:vendorID="64" w:dllVersion="131078" w:nlCheck="1" w:checkStyle="0"/>
  <w:activeWritingStyle w:appName="MSWord" w:lang="en-US" w:vendorID="64" w:dllVersion="131078" w:nlCheck="1" w:checkStyle="1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D21"/>
    <w:rsid w:val="0000196D"/>
    <w:rsid w:val="00047F48"/>
    <w:rsid w:val="00075B77"/>
    <w:rsid w:val="000D16B0"/>
    <w:rsid w:val="00125F08"/>
    <w:rsid w:val="0014214A"/>
    <w:rsid w:val="001E1541"/>
    <w:rsid w:val="00285935"/>
    <w:rsid w:val="0033358A"/>
    <w:rsid w:val="0035450F"/>
    <w:rsid w:val="00362608"/>
    <w:rsid w:val="00394617"/>
    <w:rsid w:val="003B6D72"/>
    <w:rsid w:val="003C3F11"/>
    <w:rsid w:val="003E45A5"/>
    <w:rsid w:val="0040331D"/>
    <w:rsid w:val="00416FC1"/>
    <w:rsid w:val="00451268"/>
    <w:rsid w:val="004B3D63"/>
    <w:rsid w:val="004B653F"/>
    <w:rsid w:val="0056560C"/>
    <w:rsid w:val="00570626"/>
    <w:rsid w:val="0058301A"/>
    <w:rsid w:val="00616B89"/>
    <w:rsid w:val="006B7219"/>
    <w:rsid w:val="00776053"/>
    <w:rsid w:val="007B6CF7"/>
    <w:rsid w:val="007C7710"/>
    <w:rsid w:val="00825CB1"/>
    <w:rsid w:val="00834509"/>
    <w:rsid w:val="00846D21"/>
    <w:rsid w:val="00886309"/>
    <w:rsid w:val="008A1F31"/>
    <w:rsid w:val="008B707F"/>
    <w:rsid w:val="00913DE7"/>
    <w:rsid w:val="00920F2B"/>
    <w:rsid w:val="0093150C"/>
    <w:rsid w:val="009345C4"/>
    <w:rsid w:val="00940823"/>
    <w:rsid w:val="00973E8C"/>
    <w:rsid w:val="009905A1"/>
    <w:rsid w:val="00A16191"/>
    <w:rsid w:val="00AB1E3B"/>
    <w:rsid w:val="00B86984"/>
    <w:rsid w:val="00BA3611"/>
    <w:rsid w:val="00C13DFF"/>
    <w:rsid w:val="00C13E50"/>
    <w:rsid w:val="00C34FC9"/>
    <w:rsid w:val="00C36497"/>
    <w:rsid w:val="00D41927"/>
    <w:rsid w:val="00DD23CB"/>
    <w:rsid w:val="00F5716B"/>
    <w:rsid w:val="00F75152"/>
    <w:rsid w:val="00F8492F"/>
    <w:rsid w:val="00FA6487"/>
    <w:rsid w:val="00FB0D25"/>
    <w:rsid w:val="00FE4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4AC6B2F8"/>
  <w15:chartTrackingRefBased/>
  <w15:docId w15:val="{0D30611F-69D2-423B-8E1C-4FE3D39D5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6984"/>
    <w:pPr>
      <w:spacing w:after="40"/>
      <w:ind w:left="1134"/>
    </w:pPr>
    <w:rPr>
      <w:rFonts w:asciiTheme="majorBidi" w:hAnsiTheme="majorBidi" w:cstheme="majorBidi"/>
      <w:sz w:val="24"/>
      <w:szCs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46D21"/>
    <w:pPr>
      <w:adjustRightInd w:val="0"/>
      <w:snapToGrid w:val="0"/>
      <w:spacing w:before="360" w:after="0" w:line="240" w:lineRule="auto"/>
      <w:ind w:left="283" w:right="11" w:hanging="567"/>
      <w:outlineLvl w:val="0"/>
    </w:pPr>
    <w:rPr>
      <w:rFonts w:ascii="Times New Roman" w:hAnsi="Times New Roman" w:cs="Times New Roman"/>
      <w:b/>
      <w:spacing w:val="-1"/>
      <w:sz w:val="32"/>
      <w:szCs w:val="32"/>
      <w:lang w:val="nn-NO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F75152"/>
    <w:pPr>
      <w:adjustRightInd w:val="0"/>
      <w:snapToGrid w:val="0"/>
      <w:spacing w:before="360" w:after="240" w:line="240" w:lineRule="auto"/>
      <w:ind w:left="283" w:right="680" w:hanging="567"/>
      <w:outlineLvl w:val="1"/>
    </w:pPr>
    <w:rPr>
      <w:rFonts w:ascii="Times New Roman" w:hAnsi="Times New Roman" w:cs="Times New Roman"/>
      <w:i/>
      <w:spacing w:val="-1"/>
      <w:sz w:val="28"/>
      <w:szCs w:val="28"/>
      <w:lang w:val="nn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75152"/>
    <w:rPr>
      <w:rFonts w:ascii="Times New Roman" w:hAnsi="Times New Roman" w:cs="Times New Roman"/>
      <w:i/>
      <w:spacing w:val="-1"/>
      <w:sz w:val="28"/>
      <w:szCs w:val="28"/>
      <w:lang w:val="nn-NO"/>
    </w:rPr>
  </w:style>
  <w:style w:type="character" w:customStyle="1" w:styleId="Heading1Char">
    <w:name w:val="Heading 1 Char"/>
    <w:basedOn w:val="DefaultParagraphFont"/>
    <w:link w:val="Heading1"/>
    <w:uiPriority w:val="9"/>
    <w:rsid w:val="00846D21"/>
    <w:rPr>
      <w:rFonts w:ascii="Times New Roman" w:hAnsi="Times New Roman" w:cs="Times New Roman"/>
      <w:b/>
      <w:spacing w:val="-1"/>
      <w:sz w:val="32"/>
      <w:szCs w:val="32"/>
      <w:lang w:val="nn-NO"/>
    </w:rPr>
  </w:style>
  <w:style w:type="paragraph" w:customStyle="1" w:styleId="RSNummerertListe">
    <w:name w:val="RSNummerertListe"/>
    <w:basedOn w:val="ListNumber"/>
    <w:autoRedefine/>
    <w:qFormat/>
    <w:rsid w:val="00F75152"/>
    <w:pPr>
      <w:numPr>
        <w:numId w:val="2"/>
      </w:numPr>
      <w:adjustRightInd w:val="0"/>
      <w:snapToGrid w:val="0"/>
      <w:spacing w:before="74" w:after="240" w:line="240" w:lineRule="auto"/>
      <w:ind w:right="9"/>
      <w:contextualSpacing w:val="0"/>
    </w:pPr>
    <w:rPr>
      <w:rFonts w:ascii="Times New Roman" w:hAnsi="Times New Roman" w:cs="Times New Roman"/>
      <w:spacing w:val="-1"/>
      <w:lang w:val="en-US"/>
    </w:rPr>
  </w:style>
  <w:style w:type="paragraph" w:styleId="ListNumber">
    <w:name w:val="List Number"/>
    <w:basedOn w:val="Normal"/>
    <w:uiPriority w:val="99"/>
    <w:semiHidden/>
    <w:unhideWhenUsed/>
    <w:rsid w:val="00F75152"/>
    <w:pPr>
      <w:numPr>
        <w:numId w:val="1"/>
      </w:numPr>
      <w:contextualSpacing/>
    </w:pPr>
  </w:style>
  <w:style w:type="paragraph" w:styleId="ListParagraph">
    <w:name w:val="List Paragraph"/>
    <w:basedOn w:val="Normal"/>
    <w:uiPriority w:val="34"/>
    <w:qFormat/>
    <w:rsid w:val="00B86984"/>
    <w:pPr>
      <w:spacing w:before="120"/>
    </w:pPr>
  </w:style>
  <w:style w:type="table" w:styleId="TableGrid">
    <w:name w:val="Table Grid"/>
    <w:basedOn w:val="TableNormal"/>
    <w:uiPriority w:val="39"/>
    <w:rsid w:val="00416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B7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7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E15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1541"/>
    <w:rPr>
      <w:rFonts w:asciiTheme="majorBidi" w:hAnsiTheme="majorBidi" w:cstheme="majorBidi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E15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1541"/>
    <w:rPr>
      <w:rFonts w:asciiTheme="majorBidi" w:hAnsiTheme="majorBidi" w:cstheme="majorBidi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C3F11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B6CF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6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13559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1778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25090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8492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98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b.uio.no/fag/samfunn-politikk/statsvit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ub.uio.no/fag/samfunn-politikk/statsvit/ressurser/booktrolleyarena2017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b.uio.no/fag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578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3637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Ragnhild Sundsbak</dc:creator>
  <cp:keywords/>
  <dc:description/>
  <cp:lastModifiedBy>Ragnhild Sundsbak</cp:lastModifiedBy>
  <cp:revision>2</cp:revision>
  <cp:lastPrinted>2019-08-27T09:03:00Z</cp:lastPrinted>
  <dcterms:created xsi:type="dcterms:W3CDTF">2022-11-08T16:05:00Z</dcterms:created>
  <dcterms:modified xsi:type="dcterms:W3CDTF">2022-11-08T16:05:00Z</dcterms:modified>
</cp:coreProperties>
</file>